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34" w:rsidRPr="004E7834" w:rsidRDefault="004E7834" w:rsidP="004E7834">
      <w:pPr>
        <w:shd w:val="clear" w:color="auto" w:fill="FFFFFF"/>
        <w:spacing w:before="405"/>
        <w:jc w:val="left"/>
        <w:rPr>
          <w:rFonts w:asciiTheme="minorHAnsi" w:hAnsiTheme="minorHAnsi" w:cs="Segoe UI"/>
          <w:b/>
          <w:color w:val="3A3A3A"/>
          <w:szCs w:val="22"/>
        </w:rPr>
      </w:pPr>
      <w:r w:rsidRPr="004E7834">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264795</wp:posOffset>
            </wp:positionV>
            <wp:extent cx="2228850" cy="3028532"/>
            <wp:effectExtent l="0" t="0" r="0" b="635"/>
            <wp:wrapSquare wrapText="bothSides"/>
            <wp:docPr id="3" name="Picture 3" descr="https://s3.eu-west-2.amazonaws.com/files.bliss.org.uk/images/News/Thank-you-9.jpg?mtime=20180410125603&amp;focal=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2.amazonaws.com/files.bliss.org.uk/images/News/Thank-you-9.jpg?mtime=20180410125603&amp;focal=n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3028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834">
        <w:rPr>
          <w:rFonts w:asciiTheme="minorHAnsi" w:hAnsiTheme="minorHAnsi" w:cs="Segoe UI"/>
          <w:b/>
          <w:color w:val="3A3A3A"/>
          <w:szCs w:val="22"/>
        </w:rPr>
        <w:t>BLISS</w:t>
      </w:r>
      <w:r>
        <w:rPr>
          <w:rFonts w:asciiTheme="minorHAnsi" w:hAnsiTheme="minorHAnsi" w:cs="Segoe UI"/>
          <w:b/>
          <w:color w:val="3A3A3A"/>
          <w:szCs w:val="22"/>
        </w:rPr>
        <w:t xml:space="preserve"> </w:t>
      </w:r>
    </w:p>
    <w:p w:rsidR="004E7834" w:rsidRDefault="004E7834" w:rsidP="004E7834">
      <w:pPr>
        <w:pStyle w:val="ListBullet"/>
        <w:numPr>
          <w:ilvl w:val="0"/>
          <w:numId w:val="0"/>
        </w:numPr>
        <w:rPr>
          <w:rFonts w:asciiTheme="minorHAnsi" w:hAnsiTheme="minorHAnsi" w:cs="Segoe UI"/>
          <w:color w:val="3A3A3A"/>
          <w:szCs w:val="22"/>
        </w:rPr>
      </w:pPr>
    </w:p>
    <w:p w:rsidR="004E7834" w:rsidRDefault="004E7834" w:rsidP="004E7834">
      <w:pPr>
        <w:pStyle w:val="ListBullet"/>
        <w:numPr>
          <w:ilvl w:val="0"/>
          <w:numId w:val="0"/>
        </w:numPr>
      </w:pPr>
      <w:r w:rsidRPr="004E7834">
        <w:t>Dianne Bennett – Lifetime Achievement Award 2016</w:t>
      </w:r>
      <w:r>
        <w:t xml:space="preserve">   </w:t>
      </w:r>
    </w:p>
    <w:p w:rsidR="004E7834" w:rsidRPr="004E7834" w:rsidRDefault="004E7834" w:rsidP="004E7834">
      <w:pPr>
        <w:pStyle w:val="ListBullet"/>
        <w:numPr>
          <w:ilvl w:val="0"/>
          <w:numId w:val="0"/>
        </w:numPr>
      </w:pPr>
      <w:r>
        <w:t>(Taken from the Bliss Website)</w:t>
      </w:r>
    </w:p>
    <w:p w:rsidR="004E7834" w:rsidRPr="004E7834" w:rsidRDefault="004E7834" w:rsidP="004E7834">
      <w:pPr>
        <w:shd w:val="clear" w:color="auto" w:fill="FFFFFF"/>
        <w:spacing w:before="405"/>
        <w:jc w:val="left"/>
        <w:rPr>
          <w:rFonts w:asciiTheme="minorHAnsi" w:hAnsiTheme="minorHAnsi" w:cs="Segoe UI"/>
          <w:color w:val="3A3A3A"/>
          <w:szCs w:val="22"/>
        </w:rPr>
      </w:pPr>
      <w:r w:rsidRPr="004E7834">
        <w:rPr>
          <w:rFonts w:asciiTheme="minorHAnsi" w:hAnsiTheme="minorHAnsi" w:cs="Segoe UI"/>
          <w:color w:val="3A3A3A"/>
          <w:szCs w:val="22"/>
        </w:rPr>
        <w:t xml:space="preserve">Dianne became involved with Bliss after becoming mother to three premature babies. Her oldest son </w:t>
      </w:r>
      <w:proofErr w:type="spellStart"/>
      <w:r w:rsidRPr="004E7834">
        <w:rPr>
          <w:rFonts w:asciiTheme="minorHAnsi" w:hAnsiTheme="minorHAnsi" w:cs="Segoe UI"/>
          <w:color w:val="3A3A3A"/>
          <w:szCs w:val="22"/>
        </w:rPr>
        <w:t>Huw</w:t>
      </w:r>
      <w:proofErr w:type="spellEnd"/>
      <w:r w:rsidRPr="004E7834">
        <w:rPr>
          <w:rFonts w:asciiTheme="minorHAnsi" w:hAnsiTheme="minorHAnsi" w:cs="Segoe UI"/>
          <w:color w:val="3A3A3A"/>
          <w:szCs w:val="22"/>
        </w:rPr>
        <w:t xml:space="preserve"> was born four weeks early. Her second son, Sam, was born 13 weeks early by emergency caesarean section after Dianne unexpectedly went into labour; sadly Sam died at six hours old. Then her daughter </w:t>
      </w:r>
      <w:proofErr w:type="spellStart"/>
      <w:r w:rsidRPr="004E7834">
        <w:rPr>
          <w:rFonts w:asciiTheme="minorHAnsi" w:hAnsiTheme="minorHAnsi" w:cs="Segoe UI"/>
          <w:color w:val="3A3A3A"/>
          <w:szCs w:val="22"/>
        </w:rPr>
        <w:t>Carys</w:t>
      </w:r>
      <w:proofErr w:type="spellEnd"/>
      <w:r w:rsidRPr="004E7834">
        <w:rPr>
          <w:rFonts w:asciiTheme="minorHAnsi" w:hAnsiTheme="minorHAnsi" w:cs="Segoe UI"/>
          <w:color w:val="3A3A3A"/>
          <w:szCs w:val="22"/>
        </w:rPr>
        <w:t xml:space="preserve"> was also born 13 weeks early.</w:t>
      </w:r>
    </w:p>
    <w:p w:rsidR="004E7834" w:rsidRPr="004E7834" w:rsidRDefault="004E7834" w:rsidP="004E7834">
      <w:pPr>
        <w:shd w:val="clear" w:color="auto" w:fill="FFFFFF"/>
        <w:spacing w:before="405"/>
        <w:jc w:val="left"/>
        <w:rPr>
          <w:rFonts w:asciiTheme="minorHAnsi" w:hAnsiTheme="minorHAnsi" w:cs="Segoe UI"/>
          <w:color w:val="3A3A3A"/>
          <w:szCs w:val="22"/>
        </w:rPr>
      </w:pPr>
      <w:r w:rsidRPr="004E7834">
        <w:rPr>
          <w:rFonts w:asciiTheme="minorHAnsi" w:hAnsiTheme="minorHAnsi" w:cs="Segoe UI"/>
          <w:color w:val="3A3A3A"/>
          <w:szCs w:val="22"/>
        </w:rPr>
        <w:t xml:space="preserve">After the devastation of losing Sam and the euphoria of bringing </w:t>
      </w:r>
      <w:proofErr w:type="spellStart"/>
      <w:r w:rsidRPr="004E7834">
        <w:rPr>
          <w:rFonts w:asciiTheme="minorHAnsi" w:hAnsiTheme="minorHAnsi" w:cs="Segoe UI"/>
          <w:color w:val="3A3A3A"/>
          <w:szCs w:val="22"/>
        </w:rPr>
        <w:t>Carys</w:t>
      </w:r>
      <w:proofErr w:type="spellEnd"/>
      <w:r w:rsidRPr="004E7834">
        <w:rPr>
          <w:rFonts w:asciiTheme="minorHAnsi" w:hAnsiTheme="minorHAnsi" w:cs="Segoe UI"/>
          <w:color w:val="3A3A3A"/>
          <w:szCs w:val="22"/>
        </w:rPr>
        <w:t xml:space="preserve"> home from hospital, Dianne wanted to do something to pay back the huge debt of gratitude she felt for the excellent neonatal care her daughter had received. She joined Bliss in 1984, quickly becoming a Trustee – a role she faithfully fulfilled until 2006.</w:t>
      </w:r>
    </w:p>
    <w:p w:rsidR="004E7834" w:rsidRDefault="004E7834" w:rsidP="004E7834">
      <w:pPr>
        <w:shd w:val="clear" w:color="auto" w:fill="FFFFFF"/>
        <w:spacing w:before="120"/>
        <w:jc w:val="left"/>
        <w:rPr>
          <w:rFonts w:asciiTheme="minorHAnsi" w:hAnsiTheme="minorHAnsi" w:cs="Segoe UI"/>
          <w:color w:val="3A3A3A"/>
          <w:szCs w:val="22"/>
        </w:rPr>
      </w:pPr>
    </w:p>
    <w:p w:rsidR="004E7834" w:rsidRDefault="004E7834" w:rsidP="004E7834">
      <w:pPr>
        <w:shd w:val="clear" w:color="auto" w:fill="FFFFFF"/>
        <w:jc w:val="left"/>
        <w:rPr>
          <w:rFonts w:asciiTheme="minorHAnsi" w:hAnsiTheme="minorHAnsi" w:cs="Segoe UI"/>
          <w:color w:val="3A3A3A"/>
          <w:szCs w:val="22"/>
        </w:rPr>
      </w:pPr>
      <w:r w:rsidRPr="004E7834">
        <w:rPr>
          <w:rFonts w:asciiTheme="minorHAnsi" w:hAnsiTheme="minorHAnsi" w:cs="Segoe UI"/>
          <w:color w:val="3A3A3A"/>
          <w:szCs w:val="22"/>
        </w:rPr>
        <w:t>Dianne continues to organise an annual Charities Fair and also runs a thriving knitting scheme with 227 members from the Haslemere area. Each year they make hundreds of little cot covers, sets of clothes and Christmas stockings that are donated to hospitals all over the south of England and beyond.</w:t>
      </w:r>
      <w:bookmarkStart w:id="0" w:name="_GoBack"/>
      <w:bookmarkEnd w:id="0"/>
    </w:p>
    <w:p w:rsidR="004E7834" w:rsidRPr="004E7834" w:rsidRDefault="004E7834" w:rsidP="004E7834">
      <w:pPr>
        <w:shd w:val="clear" w:color="auto" w:fill="FFFFFF"/>
        <w:spacing w:before="405"/>
        <w:jc w:val="left"/>
        <w:rPr>
          <w:rFonts w:asciiTheme="minorHAnsi" w:hAnsiTheme="minorHAnsi" w:cs="Segoe UI"/>
          <w:color w:val="3A3A3A"/>
          <w:szCs w:val="22"/>
        </w:rPr>
      </w:pPr>
    </w:p>
    <w:p w:rsidR="003840B5" w:rsidRDefault="003840B5" w:rsidP="004E7834"/>
    <w:sectPr w:rsidR="003840B5" w:rsidSect="00BE6289">
      <w:pgSz w:w="11909" w:h="16834" w:code="9"/>
      <w:pgMar w:top="2268" w:right="794" w:bottom="1701" w:left="107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1C5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810AF5"/>
    <w:multiLevelType w:val="hybridMultilevel"/>
    <w:tmpl w:val="8EAA9876"/>
    <w:lvl w:ilvl="0" w:tplc="81F89B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815A9"/>
    <w:multiLevelType w:val="hybridMultilevel"/>
    <w:tmpl w:val="58566D64"/>
    <w:lvl w:ilvl="0" w:tplc="BC5E10F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9C7B63"/>
    <w:multiLevelType w:val="hybridMultilevel"/>
    <w:tmpl w:val="A2AC3428"/>
    <w:lvl w:ilvl="0" w:tplc="FC527BD2">
      <w:start w:val="1"/>
      <w:numFmt w:val="decimal"/>
      <w:lvlText w:val="%1."/>
      <w:lvlJc w:val="right"/>
      <w:pPr>
        <w:ind w:left="717"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34"/>
    <w:rsid w:val="00075353"/>
    <w:rsid w:val="00086374"/>
    <w:rsid w:val="000B0F39"/>
    <w:rsid w:val="000F000C"/>
    <w:rsid w:val="0015728C"/>
    <w:rsid w:val="0016429D"/>
    <w:rsid w:val="001A6BAF"/>
    <w:rsid w:val="001B0A60"/>
    <w:rsid w:val="001B7F40"/>
    <w:rsid w:val="001C0CD9"/>
    <w:rsid w:val="00294930"/>
    <w:rsid w:val="002A7FA8"/>
    <w:rsid w:val="002C6572"/>
    <w:rsid w:val="003840B5"/>
    <w:rsid w:val="003C3BF6"/>
    <w:rsid w:val="004232D9"/>
    <w:rsid w:val="00425101"/>
    <w:rsid w:val="004631EB"/>
    <w:rsid w:val="00472C7F"/>
    <w:rsid w:val="00483E0D"/>
    <w:rsid w:val="004C61DA"/>
    <w:rsid w:val="004E7834"/>
    <w:rsid w:val="004F53DB"/>
    <w:rsid w:val="00522CD0"/>
    <w:rsid w:val="0058679F"/>
    <w:rsid w:val="005E4A28"/>
    <w:rsid w:val="005F0B78"/>
    <w:rsid w:val="006201D5"/>
    <w:rsid w:val="00625BCC"/>
    <w:rsid w:val="00626B33"/>
    <w:rsid w:val="00653C48"/>
    <w:rsid w:val="00661143"/>
    <w:rsid w:val="006A58FB"/>
    <w:rsid w:val="006B4055"/>
    <w:rsid w:val="006B6F84"/>
    <w:rsid w:val="006C53FC"/>
    <w:rsid w:val="00781189"/>
    <w:rsid w:val="00794E62"/>
    <w:rsid w:val="008226E1"/>
    <w:rsid w:val="00881F44"/>
    <w:rsid w:val="00892251"/>
    <w:rsid w:val="008A7C70"/>
    <w:rsid w:val="008E1A77"/>
    <w:rsid w:val="00913613"/>
    <w:rsid w:val="009C0933"/>
    <w:rsid w:val="009D2179"/>
    <w:rsid w:val="00A01478"/>
    <w:rsid w:val="00A74C80"/>
    <w:rsid w:val="00A75DB7"/>
    <w:rsid w:val="00A879A7"/>
    <w:rsid w:val="00AC437C"/>
    <w:rsid w:val="00B6303C"/>
    <w:rsid w:val="00BE6289"/>
    <w:rsid w:val="00BE676E"/>
    <w:rsid w:val="00C12DEB"/>
    <w:rsid w:val="00CB65EE"/>
    <w:rsid w:val="00CE5C45"/>
    <w:rsid w:val="00D64A8C"/>
    <w:rsid w:val="00D66F4C"/>
    <w:rsid w:val="00E26AB1"/>
    <w:rsid w:val="00E31BE8"/>
    <w:rsid w:val="00E468FF"/>
    <w:rsid w:val="00E71465"/>
    <w:rsid w:val="00EC6325"/>
    <w:rsid w:val="00EE4A8B"/>
    <w:rsid w:val="00EF62A9"/>
    <w:rsid w:val="00F2484F"/>
    <w:rsid w:val="00F606DD"/>
    <w:rsid w:val="00F766A5"/>
    <w:rsid w:val="00FE1154"/>
    <w:rsid w:val="00FE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104BC-E428-44EF-8BE5-4337D1C0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b/>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89"/>
    <w:pPr>
      <w:jc w:val="both"/>
    </w:pPr>
    <w:rPr>
      <w:rFonts w:ascii="Calibri" w:hAnsi="Calibri" w:cs="Times New Roman"/>
      <w:b w:val="0"/>
      <w:sz w:val="22"/>
      <w:lang w:eastAsia="en-GB"/>
    </w:rPr>
  </w:style>
  <w:style w:type="paragraph" w:styleId="Heading1">
    <w:name w:val="heading 1"/>
    <w:basedOn w:val="Normal"/>
    <w:next w:val="Normal"/>
    <w:link w:val="Heading1Char"/>
    <w:autoRedefine/>
    <w:uiPriority w:val="9"/>
    <w:qFormat/>
    <w:rsid w:val="00D64A8C"/>
    <w:pPr>
      <w:keepNext/>
      <w:keepLines/>
      <w:spacing w:before="240"/>
      <w:outlineLvl w:val="0"/>
    </w:pPr>
    <w:rPr>
      <w:rFonts w:eastAsiaTheme="majorEastAsia" w:cstheme="majorBidi"/>
      <w:color w:val="000000" w:themeColor="text1"/>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A77"/>
    <w:rPr>
      <w:rFonts w:ascii="Calibri" w:hAnsi="Calibri" w:cs="Times New Roman"/>
      <w:b w:val="0"/>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7C70"/>
    <w:pPr>
      <w:jc w:val="center"/>
    </w:pPr>
    <w:rPr>
      <w:b/>
    </w:rPr>
  </w:style>
  <w:style w:type="character" w:customStyle="1" w:styleId="TitleChar">
    <w:name w:val="Title Char"/>
    <w:basedOn w:val="DefaultParagraphFont"/>
    <w:link w:val="Title"/>
    <w:rsid w:val="008A7C70"/>
    <w:rPr>
      <w:rFonts w:asciiTheme="minorHAnsi" w:eastAsia="Times New Roman" w:hAnsiTheme="minorHAnsi" w:cs="Times New Roman"/>
      <w:sz w:val="22"/>
      <w:szCs w:val="20"/>
    </w:rPr>
  </w:style>
  <w:style w:type="paragraph" w:customStyle="1" w:styleId="CoverDocumentTitle">
    <w:name w:val="Cover Document Title"/>
    <w:basedOn w:val="BodyText"/>
    <w:next w:val="BodyText"/>
    <w:autoRedefine/>
    <w:rsid w:val="008A7C70"/>
    <w:pPr>
      <w:spacing w:before="400" w:after="400"/>
    </w:pPr>
    <w:rPr>
      <w:szCs w:val="20"/>
    </w:rPr>
  </w:style>
  <w:style w:type="paragraph" w:styleId="BodyText">
    <w:name w:val="Body Text"/>
    <w:link w:val="BodyTextChar"/>
    <w:autoRedefine/>
    <w:rsid w:val="008A7C70"/>
    <w:rPr>
      <w:rFonts w:asciiTheme="minorHAnsi" w:hAnsiTheme="minorHAnsi"/>
      <w:sz w:val="22"/>
    </w:rPr>
  </w:style>
  <w:style w:type="character" w:customStyle="1" w:styleId="BodyTextChar">
    <w:name w:val="Body Text Char"/>
    <w:link w:val="BodyText"/>
    <w:rsid w:val="008A7C70"/>
    <w:rPr>
      <w:rFonts w:asciiTheme="minorHAnsi" w:eastAsia="Times New Roman" w:hAnsiTheme="minorHAnsi"/>
      <w:sz w:val="22"/>
    </w:rPr>
  </w:style>
  <w:style w:type="paragraph" w:customStyle="1" w:styleId="abc">
    <w:name w:val="abc"/>
    <w:basedOn w:val="Normal"/>
    <w:rsid w:val="006A58FB"/>
  </w:style>
  <w:style w:type="paragraph" w:customStyle="1" w:styleId="Style1">
    <w:name w:val="Style1"/>
    <w:basedOn w:val="Normal"/>
    <w:qFormat/>
    <w:rsid w:val="002A7FA8"/>
  </w:style>
  <w:style w:type="paragraph" w:customStyle="1" w:styleId="OSFT-BodyText">
    <w:name w:val="OSFT-BodyText"/>
    <w:rsid w:val="001B0A60"/>
    <w:pPr>
      <w:jc w:val="both"/>
    </w:pPr>
    <w:rPr>
      <w:rFonts w:ascii="Calibri" w:hAnsi="Calibri"/>
      <w:b w:val="0"/>
      <w:sz w:val="22"/>
      <w:szCs w:val="22"/>
    </w:rPr>
  </w:style>
  <w:style w:type="table" w:customStyle="1" w:styleId="TableGrid1">
    <w:name w:val="Table Grid1"/>
    <w:basedOn w:val="TableNormal"/>
    <w:next w:val="TableGrid"/>
    <w:uiPriority w:val="39"/>
    <w:rsid w:val="002C6572"/>
    <w:rPr>
      <w:rFonts w:ascii="Calibri" w:hAnsi="Calibri" w:cstheme="minorBidi"/>
      <w:b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A8C"/>
    <w:rPr>
      <w:rFonts w:ascii="Calibri" w:eastAsiaTheme="majorEastAsia" w:hAnsi="Calibri" w:cstheme="majorBidi"/>
      <w:b w:val="0"/>
      <w:color w:val="000000" w:themeColor="text1"/>
      <w:szCs w:val="32"/>
    </w:rPr>
  </w:style>
  <w:style w:type="paragraph" w:styleId="Header">
    <w:name w:val="header"/>
    <w:basedOn w:val="Normal"/>
    <w:link w:val="HeaderChar"/>
    <w:autoRedefine/>
    <w:rsid w:val="00294930"/>
    <w:pPr>
      <w:tabs>
        <w:tab w:val="center" w:pos="4320"/>
        <w:tab w:val="right" w:pos="8640"/>
      </w:tabs>
    </w:pPr>
    <w:rPr>
      <w:sz w:val="24"/>
      <w:szCs w:val="20"/>
    </w:rPr>
  </w:style>
  <w:style w:type="character" w:customStyle="1" w:styleId="HeaderChar">
    <w:name w:val="Header Char"/>
    <w:basedOn w:val="DefaultParagraphFont"/>
    <w:link w:val="Header"/>
    <w:rsid w:val="00294930"/>
    <w:rPr>
      <w:rFonts w:ascii="Calibri" w:hAnsi="Calibri" w:cs="Times New Roman"/>
      <w:b w:val="0"/>
      <w:szCs w:val="20"/>
    </w:rPr>
  </w:style>
  <w:style w:type="paragraph" w:styleId="ListParagraph">
    <w:name w:val="List Paragraph"/>
    <w:basedOn w:val="Normal"/>
    <w:autoRedefine/>
    <w:uiPriority w:val="34"/>
    <w:qFormat/>
    <w:rsid w:val="00522CD0"/>
    <w:pPr>
      <w:numPr>
        <w:numId w:val="3"/>
      </w:numPr>
      <w:contextualSpacing/>
    </w:pPr>
    <w:rPr>
      <w:lang w:eastAsia="en-US"/>
    </w:rPr>
  </w:style>
  <w:style w:type="paragraph" w:styleId="ListBullet">
    <w:name w:val="List Bullet"/>
    <w:basedOn w:val="Normal"/>
    <w:uiPriority w:val="99"/>
    <w:unhideWhenUsed/>
    <w:rsid w:val="004E783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8DB33986</Template>
  <TotalTime>7</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Church</dc:creator>
  <cp:keywords/>
  <dc:description/>
  <cp:lastModifiedBy>Angela Church</cp:lastModifiedBy>
  <cp:revision>1</cp:revision>
  <dcterms:created xsi:type="dcterms:W3CDTF">2020-12-21T10:50:00Z</dcterms:created>
  <dcterms:modified xsi:type="dcterms:W3CDTF">2020-12-21T10:58:00Z</dcterms:modified>
</cp:coreProperties>
</file>